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044" w:rsidRDefault="000C3467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苯</w:t>
      </w:r>
    </w:p>
    <w:p w:rsidR="00792044" w:rsidRDefault="000C3467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15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苯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基础夯实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下列化学用语能正确表示相应意义的是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乙烯的结构简式</w:t>
      </w:r>
      <w:r>
        <w:rPr>
          <w:rFonts w:ascii="Times New Roman" w:hAnsi="宋体"/>
        </w:rPr>
        <w:t>:C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4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正丁烷的结构简式</w:t>
      </w:r>
      <w:r>
        <w:rPr>
          <w:rFonts w:ascii="Times New Roman" w:hAnsi="宋体"/>
        </w:rPr>
        <w:t>:CH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(CH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四氯化碳的结构式</w:t>
      </w:r>
      <w:r>
        <w:rPr>
          <w:rFonts w:ascii="Times New Roman" w:hAnsi="宋体"/>
        </w:rPr>
        <w:t>:CCl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苯的分子式</w:t>
      </w:r>
      <w:r>
        <w:rPr>
          <w:rFonts w:ascii="Times New Roman" w:hAnsi="宋体"/>
        </w:rPr>
        <w:t>:</w:t>
      </w:r>
      <w:r>
        <w:rPr>
          <w:rFonts w:ascii="Times New Roman" w:hAnsi="宋体"/>
          <w:noProof/>
        </w:rPr>
        <w:drawing>
          <wp:inline distT="0" distB="0" distL="0" distR="0">
            <wp:extent cx="459740" cy="286385"/>
            <wp:effectExtent l="0" t="0" r="0" b="0"/>
            <wp:docPr id="1181" name="Picture 1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" name="Picture 11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8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乙烯的结构简式为</w:t>
      </w:r>
      <w:r>
        <w:rPr>
          <w:rFonts w:ascii="Times New Roman" w:hAnsi="宋体"/>
          <w:noProof/>
        </w:rPr>
        <w:drawing>
          <wp:inline distT="0" distB="0" distL="0" distR="0">
            <wp:extent cx="786130" cy="149225"/>
            <wp:effectExtent l="0" t="0" r="0" b="0"/>
            <wp:docPr id="1182" name="Picture 1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" name="Picture 118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四氯化碳的结构式为</w:t>
      </w:r>
      <w:r>
        <w:rPr>
          <w:rFonts w:ascii="Times New Roman" w:hAnsi="宋体"/>
          <w:noProof/>
        </w:rPr>
        <w:drawing>
          <wp:inline distT="0" distB="0" distL="0" distR="0">
            <wp:extent cx="749300" cy="676275"/>
            <wp:effectExtent l="0" t="0" r="0" b="0"/>
            <wp:docPr id="1183" name="Picture 1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" name="Picture 11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988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苯的分子式为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eastAsia="楷体" w:hAnsi="楷体"/>
        </w:rPr>
        <w:t>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下列关于有机化合物的说法正确的是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乙烯和乙烷都存在碳碳双键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甲烷和乙烯都可以与氯气反应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酸性高锰酸钾溶液可以氧化苯和甲烷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乙烯可以与氢气发生加成反应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苯不能与氢气加成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乙烷中不存在碳碳双键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酸性高锰酸钾溶液不能氧化苯和甲烷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在一定条件下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苯可与氢气发生加成反应。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已知苯是一种可燃、有毒、强烈致癌的化学物质。下列关于苯的说法中不正确的是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苯分子中含有碳碳单键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该键稳定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故苯不易发生反应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苯的挥发性与其沸点低是分不开的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在苯中加入酸性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溶液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振荡并静置后下层液体为紫色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苯分子中不含碳碳单键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项错误。由于苯的沸点较低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所以其易挥发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项正确。苯不溶于水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也不能与酸性高锰酸钾溶液反应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苯的密度比水的小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项正确。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以下有关物质结构的描述正确的是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甲苯分子中的所有原子可能共平面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苯乙烯分子中的所有原子不可能共平面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二氯甲烷分子为正四面体结构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乙烷分子中的所有原子不可能共面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甲苯分子中的所有原子不可能共面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因为甲苯可以看成是甲烷分子中的一个氢原子被苯基取代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二氯甲烷分子为四面体结构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但不是正四面体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乙烷分子中的所有原子不可能共面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项正确。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下列关于乙烯和苯的说法正确的是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乙烯能发生加成反应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苯能发生取代反应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将乙烯通入溴水和将苯加入溴水中的现象相同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乙烯和苯都能使酸性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溶液褪色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但褪色原理不同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等物质的量的苯和乙烯完全燃烧时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乙烯耗氧量较多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乙烯能与溴或氢气等发生加成反应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苯能与溴、硝酸等发生取代反应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将乙烯通入溴水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溶液褪色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但不分层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而将苯加入溴水中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溶液分层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二者现象不同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苯不能使酸性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溶液褪色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苯的分子式为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乙烯的分子式为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故等物质的量的两种物质完全燃烧时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苯消耗氧气较多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项错误。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在实验室中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下列除去杂质的方法不正确的是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溴苯中混有溴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将其加入</w:t>
      </w:r>
      <w:r>
        <w:rPr>
          <w:rFonts w:ascii="Times New Roman" w:hAnsi="宋体"/>
        </w:rPr>
        <w:t>NaOH</w:t>
      </w:r>
      <w:r>
        <w:rPr>
          <w:rFonts w:ascii="Times New Roman" w:hAnsi="宋体"/>
        </w:rPr>
        <w:t>稀溶液中反复洗涤、分液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乙烷中混有乙烯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在一定条件下通入氢气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使乙烯转化为乙烷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硝基苯中混有浓硝酸和浓硫酸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将其加入</w:t>
      </w:r>
      <w:r>
        <w:rPr>
          <w:rFonts w:ascii="Times New Roman" w:hAnsi="宋体"/>
        </w:rPr>
        <w:t>NaOH</w:t>
      </w:r>
      <w:r>
        <w:rPr>
          <w:rFonts w:ascii="Times New Roman" w:hAnsi="宋体"/>
        </w:rPr>
        <w:t>溶液中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静置、分液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乙烯中混有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将其通入</w:t>
      </w:r>
      <w:r>
        <w:rPr>
          <w:rFonts w:ascii="Times New Roman" w:hAnsi="宋体"/>
        </w:rPr>
        <w:t>NaOH</w:t>
      </w:r>
      <w:r>
        <w:rPr>
          <w:rFonts w:ascii="Times New Roman" w:hAnsi="宋体"/>
        </w:rPr>
        <w:t>溶液中洗气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无法控制氢气的用量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氢气不足量时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无法除净其中的乙烯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氢气过量时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又会引入新的杂质。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已知</w:t>
      </w:r>
      <w:r>
        <w:rPr>
          <w:rFonts w:ascii="Times New Roman" w:hAnsi="宋体"/>
        </w:rPr>
        <w:t>:CH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+Br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(g)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184" name="Picture 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" name="Picture 118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Br+HBr;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459740" cy="286385"/>
            <wp:effectExtent l="0" t="0" r="0" b="0"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" name="Picture 118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8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+Br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(l)</w:t>
      </w:r>
      <w:r>
        <w:rPr>
          <w:rFonts w:ascii="Times New Roman" w:hAnsi="宋体"/>
          <w:noProof/>
        </w:rPr>
        <w:drawing>
          <wp:inline distT="0" distB="0" distL="0" distR="0">
            <wp:extent cx="398780" cy="219075"/>
            <wp:effectExtent l="0" t="0" r="0" b="0"/>
            <wp:docPr id="1186" name="Picture 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" name="Picture 118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HBr+</w:t>
      </w:r>
      <w:r>
        <w:rPr>
          <w:rFonts w:ascii="Times New Roman" w:hAnsi="宋体"/>
          <w:noProof/>
        </w:rPr>
        <w:drawing>
          <wp:inline distT="0" distB="0" distL="0" distR="0">
            <wp:extent cx="728345" cy="286385"/>
            <wp:effectExtent l="0" t="0" r="0" b="0"/>
            <wp:docPr id="1187" name="Picture 1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" name="Picture 118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将甲苯与液溴混合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加入铁粉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其反应产物可能有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  <w:noProof/>
        </w:rPr>
        <w:drawing>
          <wp:inline distT="0" distB="0" distL="0" distR="0">
            <wp:extent cx="981075" cy="286385"/>
            <wp:effectExtent l="0" t="0" r="0" b="0"/>
            <wp:docPr id="1188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" name="Picture 118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  <w:noProof/>
        </w:rPr>
        <w:drawing>
          <wp:inline distT="0" distB="0" distL="0" distR="0">
            <wp:extent cx="981075" cy="286385"/>
            <wp:effectExtent l="0" t="0" r="0" b="0"/>
            <wp:docPr id="1189" name="Picture 1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" name="Picture 118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③</w:t>
      </w:r>
      <w:r>
        <w:rPr>
          <w:rFonts w:ascii="Times New Roman" w:hAnsi="宋体"/>
          <w:noProof/>
        </w:rPr>
        <w:drawing>
          <wp:inline distT="0" distB="0" distL="0" distR="0">
            <wp:extent cx="868680" cy="286385"/>
            <wp:effectExtent l="0" t="0" r="0" b="0"/>
            <wp:docPr id="1190" name="Picture 1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Picture 119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④</w:t>
      </w:r>
      <w:r>
        <w:rPr>
          <w:rFonts w:ascii="Times New Roman" w:hAnsi="宋体"/>
          <w:noProof/>
        </w:rPr>
        <w:drawing>
          <wp:inline distT="0" distB="0" distL="0" distR="0">
            <wp:extent cx="728345" cy="557530"/>
            <wp:effectExtent l="0" t="0" r="0" b="0"/>
            <wp:docPr id="1191" name="Picture 1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" name="Picture 119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lastRenderedPageBreak/>
        <w:t>⑤</w:t>
      </w:r>
      <w:r>
        <w:rPr>
          <w:rFonts w:ascii="Times New Roman" w:hAnsi="宋体"/>
          <w:noProof/>
        </w:rPr>
        <w:drawing>
          <wp:inline distT="0" distB="0" distL="0" distR="0">
            <wp:extent cx="1115060" cy="286385"/>
            <wp:effectExtent l="0" t="0" r="0" b="0"/>
            <wp:docPr id="1192" name="Picture 1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Picture 119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⑥</w:t>
      </w:r>
      <w:r>
        <w:rPr>
          <w:rFonts w:ascii="Times New Roman" w:hAnsi="宋体"/>
          <w:noProof/>
        </w:rPr>
        <w:drawing>
          <wp:inline distT="0" distB="0" distL="0" distR="0">
            <wp:extent cx="1115060" cy="551180"/>
            <wp:effectExtent l="0" t="0" r="0" b="0"/>
            <wp:docPr id="1193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" name="Picture 119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⑦</w:t>
      </w:r>
      <w:r>
        <w:rPr>
          <w:rFonts w:ascii="Times New Roman" w:hAnsi="宋体"/>
          <w:noProof/>
        </w:rPr>
        <w:drawing>
          <wp:inline distT="0" distB="0" distL="0" distR="0">
            <wp:extent cx="1115060" cy="816610"/>
            <wp:effectExtent l="0" t="0" r="0" b="0"/>
            <wp:docPr id="1194" name="Picture 1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" name="Picture 119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 xml:space="preserve">　　　　　　　　　　　　　　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①②③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④⑤⑥⑦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①⑤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①②③④⑤⑥⑦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在铁与溴生成的</w:t>
      </w:r>
      <w:r>
        <w:rPr>
          <w:rFonts w:ascii="Times New Roman" w:hAnsi="宋体"/>
        </w:rPr>
        <w:t>FeBr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的催化作用下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甲苯与溴只能发生苯环上的取代反应。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将苯分子中的一个碳原子换成一个氮原子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得到一种类似苯环结构的稳定有机物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此有机物的相对分子质量为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78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79</w:t>
      </w:r>
      <w:r>
        <w:rPr>
          <w:rFonts w:ascii="Times New Roman" w:hAnsi="宋体"/>
        </w:rPr>
        <w:tab/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80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81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注意苯分子中的一个</w:t>
      </w:r>
      <w:r>
        <w:rPr>
          <w:rFonts w:ascii="Times New Roman" w:hAnsi="宋体"/>
        </w:rPr>
        <w:t>C</w:t>
      </w:r>
      <w:r>
        <w:rPr>
          <w:rFonts w:ascii="Times New Roman" w:eastAsia="楷体" w:hAnsi="楷体"/>
        </w:rPr>
        <w:t>换成</w:t>
      </w:r>
      <w:r>
        <w:rPr>
          <w:rFonts w:ascii="Times New Roman" w:hAnsi="宋体"/>
        </w:rPr>
        <w:t>N</w:t>
      </w:r>
      <w:r>
        <w:rPr>
          <w:rFonts w:ascii="Times New Roman" w:eastAsia="楷体" w:hAnsi="楷体"/>
        </w:rPr>
        <w:t>的同时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环上将少一个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9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195" name="DX.eps" descr="id:2147507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" name="DX.eps" descr="id:214750742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52090084</w:t>
      </w:r>
      <w:r>
        <w:rPr>
          <w:rFonts w:ascii="Times New Roman" w:hAnsi="宋体"/>
        </w:rPr>
        <w:t>如图所示是制取溴苯的装置。回答下列问题</w:t>
      </w:r>
      <w:r>
        <w:rPr>
          <w:rFonts w:ascii="Times New Roman" w:hAnsi="宋体"/>
        </w:rPr>
        <w:t>: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1675765" cy="926465"/>
            <wp:effectExtent l="0" t="0" r="0" b="0"/>
            <wp:docPr id="1196" name="w129.eps" descr="id:2147507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" name="w129.eps" descr="id:2147507431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装置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中发生反应的化学方程式是</w:t>
      </w:r>
      <w:r>
        <w:rPr>
          <w:rFonts w:ascii="Times New Roman" w:hAnsi="宋体"/>
          <w:color w:val="FF0000"/>
          <w:u w:val="single" w:color="000000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装置</w:t>
      </w:r>
      <w:r>
        <w:rPr>
          <w:rFonts w:ascii="Times New Roman" w:hAnsi="宋体"/>
        </w:rPr>
        <w:t>C</w:t>
      </w:r>
      <w:r>
        <w:rPr>
          <w:rFonts w:ascii="Times New Roman" w:hAnsi="宋体"/>
        </w:rPr>
        <w:t>中观察到的现象是</w:t>
      </w:r>
      <w:r>
        <w:rPr>
          <w:rFonts w:ascii="Times New Roman" w:hAnsi="宋体"/>
          <w:color w:val="FF0000"/>
          <w:u w:val="single" w:color="000000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证明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装置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是吸收瓶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瓶内盛有</w:t>
      </w:r>
      <w:r>
        <w:rPr>
          <w:rFonts w:ascii="Times New Roman" w:hAnsi="宋体"/>
        </w:rPr>
        <w:t>CCl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实验中观察到的现象是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原因是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如果没有装置</w:t>
      </w:r>
      <w:r>
        <w:rPr>
          <w:rFonts w:ascii="Times New Roman" w:hAnsi="宋体"/>
        </w:rPr>
        <w:t>B,</w:t>
      </w:r>
      <w:r>
        <w:rPr>
          <w:rFonts w:ascii="Times New Roman" w:hAnsi="宋体"/>
        </w:rPr>
        <w:t>将装置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C</w:t>
      </w:r>
      <w:r>
        <w:rPr>
          <w:rFonts w:ascii="Times New Roman" w:hAnsi="宋体"/>
        </w:rPr>
        <w:t>直接相连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则该套实验装置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合理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不合理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),</w:t>
      </w:r>
      <w:r>
        <w:rPr>
          <w:rFonts w:ascii="Times New Roman" w:hAnsi="宋体"/>
        </w:rPr>
        <w:t>原因是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  <w:color w:val="FF0000"/>
          <w:u w:val="single" w:color="000000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hAnsi="宋体"/>
        </w:rPr>
        <w:t>实验完毕后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将装置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试管中的液体倒入盛有冷水的烧杯中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烧杯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下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上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层为溴苯。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苯与液溴发生取代反应生成</w:t>
      </w:r>
      <w:r>
        <w:rPr>
          <w:rFonts w:ascii="Times New Roman" w:hAnsi="宋体"/>
          <w:noProof/>
        </w:rPr>
        <w:drawing>
          <wp:inline distT="0" distB="0" distL="0" distR="0">
            <wp:extent cx="728345" cy="286385"/>
            <wp:effectExtent l="0" t="0" r="0" b="0"/>
            <wp:docPr id="1197" name="Picture 1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" name="Picture 119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HBr</w:t>
      </w:r>
      <w:r>
        <w:rPr>
          <w:rFonts w:ascii="Times New Roman" w:eastAsia="楷体" w:hAnsi="楷体"/>
        </w:rPr>
        <w:t>。</w:t>
      </w:r>
      <w:r>
        <w:rPr>
          <w:rFonts w:ascii="Times New Roman" w:hAnsi="宋体"/>
        </w:rPr>
        <w:t>(2)</w:t>
      </w:r>
      <w:r>
        <w:rPr>
          <w:rFonts w:ascii="Times New Roman" w:eastAsia="楷体" w:hAnsi="楷体"/>
        </w:rPr>
        <w:t>生成的</w:t>
      </w:r>
      <w:r>
        <w:rPr>
          <w:rFonts w:ascii="Times New Roman" w:hAnsi="宋体"/>
        </w:rPr>
        <w:t>HBr</w:t>
      </w:r>
      <w:r>
        <w:rPr>
          <w:rFonts w:ascii="Times New Roman" w:eastAsia="楷体" w:hAnsi="楷体"/>
        </w:rPr>
        <w:t>遇到</w:t>
      </w:r>
      <w:r>
        <w:rPr>
          <w:rFonts w:ascii="Times New Roman" w:hAnsi="宋体"/>
        </w:rPr>
        <w:t>AgNO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溶液中的水蒸气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在导管口形成白雾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</w:t>
      </w:r>
      <w:r>
        <w:rPr>
          <w:rFonts w:ascii="Times New Roman" w:hAnsi="宋体"/>
        </w:rPr>
        <w:t>AgNO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溶液中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发生反应</w:t>
      </w:r>
      <w:r>
        <w:rPr>
          <w:rFonts w:ascii="Times New Roman" w:hAnsi="宋体"/>
        </w:rPr>
        <w:t>Ag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+Br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198" name="Picture 1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Picture 119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AgBr</w:t>
      </w:r>
      <w:r>
        <w:rPr>
          <w:rFonts w:ascii="Times New Roman" w:hAnsi="Times New Roman"/>
        </w:rPr>
        <w:t>↓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有淡黄色沉淀生</w:t>
      </w:r>
      <w:r>
        <w:rPr>
          <w:rFonts w:ascii="Times New Roman" w:eastAsia="楷体" w:hAnsi="楷体"/>
        </w:rPr>
        <w:lastRenderedPageBreak/>
        <w:t>成。</w:t>
      </w:r>
      <w:r>
        <w:rPr>
          <w:rFonts w:ascii="Times New Roman" w:hAnsi="宋体"/>
        </w:rPr>
        <w:t>(3)</w:t>
      </w:r>
      <w:r>
        <w:rPr>
          <w:rFonts w:ascii="Times New Roman" w:eastAsia="楷体" w:hAnsi="楷体"/>
        </w:rPr>
        <w:t>苯与液溴的取代反应是放热反应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装置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中充满的红棕色气体是溴蒸气。</w:t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易溶于</w:t>
      </w:r>
      <w:r>
        <w:rPr>
          <w:rFonts w:ascii="Times New Roman" w:hAnsi="宋体"/>
        </w:rPr>
        <w:t>CCl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而</w:t>
      </w:r>
      <w:r>
        <w:rPr>
          <w:rFonts w:ascii="Times New Roman" w:hAnsi="宋体"/>
        </w:rPr>
        <w:t>HBr</w:t>
      </w:r>
      <w:r>
        <w:rPr>
          <w:rFonts w:ascii="Times New Roman" w:eastAsia="楷体" w:hAnsi="楷体"/>
        </w:rPr>
        <w:t>不溶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故可用</w:t>
      </w:r>
      <w:r>
        <w:rPr>
          <w:rFonts w:ascii="Times New Roman" w:hAnsi="宋体"/>
        </w:rPr>
        <w:t>CCl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除去</w:t>
      </w:r>
      <w:r>
        <w:rPr>
          <w:rFonts w:ascii="Times New Roman" w:hAnsi="宋体"/>
        </w:rPr>
        <w:t>HBr</w:t>
      </w:r>
      <w:r>
        <w:rPr>
          <w:rFonts w:ascii="Times New Roman" w:eastAsia="楷体" w:hAnsi="楷体"/>
        </w:rPr>
        <w:t>中的溴蒸气。若没有装置</w:t>
      </w:r>
      <w:r>
        <w:rPr>
          <w:rFonts w:ascii="Times New Roman" w:hAnsi="宋体"/>
        </w:rPr>
        <w:t>B,</w:t>
      </w:r>
      <w:r>
        <w:rPr>
          <w:rFonts w:ascii="Times New Roman" w:eastAsia="楷体" w:hAnsi="楷体"/>
        </w:rPr>
        <w:t>则挥发出的溴蒸气进入装置</w:t>
      </w:r>
      <w:r>
        <w:rPr>
          <w:rFonts w:ascii="Times New Roman" w:hAnsi="宋体"/>
        </w:rPr>
        <w:t>C,</w:t>
      </w:r>
      <w:r>
        <w:rPr>
          <w:rFonts w:ascii="Times New Roman" w:eastAsia="楷体" w:hAnsi="楷体"/>
        </w:rPr>
        <w:t>可发生反应</w:t>
      </w:r>
      <w:r>
        <w:rPr>
          <w:rFonts w:ascii="Times New Roman" w:hAnsi="宋体"/>
        </w:rPr>
        <w:t>:Br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199" name="Picture 1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" name="Picture 119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+Br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</w:rPr>
        <w:t>+HBrO,Ag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+Br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200" name="Picture 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Picture 120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AgBr</w:t>
      </w:r>
      <w:r>
        <w:rPr>
          <w:rFonts w:ascii="Times New Roman" w:hAnsi="Times New Roman"/>
        </w:rPr>
        <w:t>↓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影响对苯与液溴反应原理的探究。</w:t>
      </w:r>
      <w:r>
        <w:rPr>
          <w:rFonts w:ascii="Times New Roman" w:hAnsi="宋体"/>
        </w:rPr>
        <w:t>(4)</w:t>
      </w:r>
      <w:r>
        <w:rPr>
          <w:rFonts w:ascii="Times New Roman" w:eastAsia="楷体" w:hAnsi="楷体"/>
        </w:rPr>
        <w:t>溴苯不溶于水且密度比水的大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故溴苯在下层。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(1)2Fe+3Br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201" name="Picture 1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" name="Picture 120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2FeBr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、</w:t>
      </w:r>
      <w:r>
        <w:rPr>
          <w:rFonts w:ascii="Times New Roman" w:hAnsi="宋体"/>
          <w:noProof/>
        </w:rPr>
        <w:drawing>
          <wp:inline distT="0" distB="0" distL="0" distR="0">
            <wp:extent cx="459740" cy="286385"/>
            <wp:effectExtent l="0" t="0" r="0" b="0"/>
            <wp:docPr id="1202" name="Picture 1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" name="Picture 12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8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+Br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398780" cy="219075"/>
            <wp:effectExtent l="0" t="0" r="0" b="0"/>
            <wp:docPr id="1203" name="Picture 1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" name="Picture 12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noProof/>
        </w:rPr>
        <w:drawing>
          <wp:inline distT="0" distB="0" distL="0" distR="0">
            <wp:extent cx="728345" cy="286385"/>
            <wp:effectExtent l="0" t="0" r="0" b="0"/>
            <wp:docPr id="1204" name="Picture 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" name="Picture 12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+HBr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导管口有白雾出现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试管中有淡黄色沉淀生成　有</w:t>
      </w:r>
      <w:r>
        <w:rPr>
          <w:rFonts w:ascii="Times New Roman" w:hAnsi="宋体"/>
        </w:rPr>
        <w:t>HBr</w:t>
      </w:r>
      <w:r>
        <w:rPr>
          <w:rFonts w:ascii="Times New Roman" w:hAnsi="宋体"/>
        </w:rPr>
        <w:t>生成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液体呈橙红色　反应放热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装置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中的溴蒸气逸出并溶于</w:t>
      </w:r>
      <w:r>
        <w:rPr>
          <w:rFonts w:ascii="Times New Roman" w:hAnsi="宋体"/>
        </w:rPr>
        <w:t>CCl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中　不合理　逸出的溴蒸气也能与</w:t>
      </w:r>
      <w:r>
        <w:rPr>
          <w:rFonts w:ascii="Times New Roman" w:hAnsi="宋体"/>
        </w:rPr>
        <w:t>AgNO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溶液反应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hAnsi="宋体"/>
        </w:rPr>
        <w:t>下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hAnsi="Times New Roman"/>
          <w:b/>
        </w:rPr>
        <w:t>10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实验室制备硝基苯的方法是将苯与浓硫酸和浓硝酸的混合液加热到</w:t>
      </w:r>
      <w:r>
        <w:rPr>
          <w:rFonts w:ascii="Times New Roman" w:hAnsi="宋体"/>
        </w:rPr>
        <w:t xml:space="preserve">50~60 </w:t>
      </w:r>
      <w:r>
        <w:rPr>
          <w:rFonts w:ascii="宋体" w:hAnsi="宋体" w:cs="宋体" w:hint="eastAsia"/>
        </w:rPr>
        <w:t>℃</w:t>
      </w:r>
      <w:r>
        <w:rPr>
          <w:rFonts w:ascii="Times New Roman" w:hAnsi="宋体"/>
        </w:rPr>
        <w:t>进行反应。已知苯与硝基苯的基本物理性质如下表。</w:t>
      </w:r>
    </w:p>
    <w:tbl>
      <w:tblPr>
        <w:tblW w:w="18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510"/>
        <w:gridCol w:w="543"/>
        <w:gridCol w:w="327"/>
      </w:tblGrid>
      <w:tr w:rsidR="00792044">
        <w:trPr>
          <w:jc w:val="center"/>
        </w:trPr>
        <w:tc>
          <w:tcPr>
            <w:tcW w:w="4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79204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熔点</w:t>
            </w:r>
            <w:r>
              <w:rPr>
                <w:rFonts w:ascii="Times New Roman" w:hAnsi="宋体"/>
                <w:sz w:val="18"/>
              </w:rPr>
              <w:t>/</w:t>
            </w:r>
            <w:r>
              <w:rPr>
                <w:rFonts w:ascii="宋体" w:hAnsi="宋体" w:cs="宋体" w:hint="eastAsia"/>
                <w:sz w:val="18"/>
              </w:rPr>
              <w:t>℃</w:t>
            </w:r>
          </w:p>
        </w:tc>
        <w:tc>
          <w:tcPr>
            <w:tcW w:w="5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沸点</w:t>
            </w:r>
            <w:r>
              <w:rPr>
                <w:rFonts w:ascii="Times New Roman" w:hAnsi="宋体"/>
                <w:sz w:val="18"/>
              </w:rPr>
              <w:t>/</w:t>
            </w:r>
            <w:r>
              <w:rPr>
                <w:rFonts w:ascii="宋体" w:hAnsi="宋体" w:cs="宋体" w:hint="eastAsia"/>
                <w:sz w:val="18"/>
              </w:rPr>
              <w:t>℃</w:t>
            </w:r>
          </w:p>
        </w:tc>
        <w:tc>
          <w:tcPr>
            <w:tcW w:w="3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状态</w:t>
            </w:r>
          </w:p>
        </w:tc>
      </w:tr>
      <w:tr w:rsidR="00792044">
        <w:trPr>
          <w:jc w:val="center"/>
        </w:trPr>
        <w:tc>
          <w:tcPr>
            <w:tcW w:w="4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苯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5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51</w:t>
            </w:r>
          </w:p>
        </w:tc>
        <w:tc>
          <w:tcPr>
            <w:tcW w:w="5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80</w:t>
            </w:r>
          </w:p>
        </w:tc>
        <w:tc>
          <w:tcPr>
            <w:tcW w:w="3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液体</w:t>
            </w:r>
          </w:p>
        </w:tc>
      </w:tr>
      <w:tr w:rsidR="00792044">
        <w:trPr>
          <w:jc w:val="center"/>
        </w:trPr>
        <w:tc>
          <w:tcPr>
            <w:tcW w:w="4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硝基苯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5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7</w:t>
            </w:r>
          </w:p>
        </w:tc>
        <w:tc>
          <w:tcPr>
            <w:tcW w:w="5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210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9</w:t>
            </w:r>
          </w:p>
        </w:tc>
        <w:tc>
          <w:tcPr>
            <w:tcW w:w="3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2044" w:rsidRDefault="000C34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液体</w:t>
            </w:r>
          </w:p>
        </w:tc>
      </w:tr>
    </w:tbl>
    <w:p w:rsidR="00792044" w:rsidRDefault="0079204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请回答下列问题</w:t>
      </w:r>
      <w:r>
        <w:rPr>
          <w:rFonts w:ascii="Times New Roman" w:hAnsi="宋体"/>
        </w:rPr>
        <w:t>: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配制浓硫酸和浓硝酸的混合酸的注意事项是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分离硝基苯和水的混合物的方法是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分离硝基苯和苯的方法是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某同学用如下图装置制取硝基苯</w:t>
      </w:r>
      <w:r>
        <w:rPr>
          <w:rFonts w:ascii="Times New Roman" w:hAnsi="宋体"/>
        </w:rPr>
        <w:t>: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824230" cy="1345565"/>
            <wp:effectExtent l="0" t="0" r="0" b="0"/>
            <wp:docPr id="1205" name="W130.eps" descr="id:2147507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" name="W130.eps" descr="id:214750744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用水浴加热的优点是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指出该装置的两处缺陷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配制混合酸时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一般将密度大的酸缓缓加入密度小的酸中并不断搅拌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与稀释浓硫酸的方法相似。</w:t>
      </w:r>
      <w:r>
        <w:rPr>
          <w:rFonts w:ascii="Times New Roman" w:hAnsi="宋体"/>
        </w:rPr>
        <w:t>(2)</w:t>
      </w:r>
      <w:r>
        <w:rPr>
          <w:rFonts w:ascii="Times New Roman" w:eastAsia="楷体" w:hAnsi="楷体"/>
        </w:rPr>
        <w:t>硝基苯和水不相溶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可用分液的方法分离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硝基苯和苯互溶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但二者沸点相差较</w:t>
      </w:r>
      <w:r>
        <w:rPr>
          <w:rFonts w:ascii="Times New Roman" w:eastAsia="楷体" w:hAnsi="楷体"/>
        </w:rPr>
        <w:lastRenderedPageBreak/>
        <w:t>大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可用蒸馏的方法分离。</w:t>
      </w:r>
      <w:r>
        <w:rPr>
          <w:rFonts w:ascii="Times New Roman" w:hAnsi="宋体"/>
        </w:rPr>
        <w:t>(3)</w:t>
      </w:r>
      <w:r>
        <w:rPr>
          <w:rFonts w:ascii="宋体" w:hAnsi="宋体" w:cs="宋体" w:hint="eastAsia"/>
        </w:rPr>
        <w:t>①</w:t>
      </w:r>
      <w:r>
        <w:rPr>
          <w:rFonts w:ascii="Times New Roman" w:eastAsia="楷体" w:hAnsi="楷体"/>
        </w:rPr>
        <w:t>水浴加热可以使反应物受热均匀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并且温度容易控制。</w:t>
      </w:r>
      <w:r>
        <w:rPr>
          <w:rFonts w:ascii="宋体" w:hAnsi="宋体" w:cs="宋体" w:hint="eastAsia"/>
        </w:rPr>
        <w:t>②</w:t>
      </w:r>
      <w:r>
        <w:rPr>
          <w:rFonts w:ascii="Times New Roman" w:eastAsia="楷体" w:hAnsi="楷体"/>
        </w:rPr>
        <w:t>两处缺陷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盛放反应物的试管不能接触烧杯底部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为了防止苯、硝酸的挥发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应在试管口加一长直玻璃管</w:t>
      </w:r>
      <w:r>
        <w:rPr>
          <w:rFonts w:ascii="Times New Roman" w:hAnsi="宋体"/>
        </w:rPr>
        <w:t>(</w:t>
      </w:r>
      <w:r>
        <w:rPr>
          <w:rFonts w:ascii="Times New Roman" w:eastAsia="楷体" w:hAnsi="楷体"/>
        </w:rPr>
        <w:t>带橡皮塞</w:t>
      </w:r>
      <w:r>
        <w:rPr>
          <w:rFonts w:ascii="Times New Roman" w:hAnsi="宋体"/>
        </w:rPr>
        <w:t>),</w:t>
      </w:r>
      <w:r>
        <w:rPr>
          <w:rFonts w:ascii="Times New Roman" w:eastAsia="楷体" w:hAnsi="楷体"/>
        </w:rPr>
        <w:t>起冷凝回流作用。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hAnsi="宋体"/>
        </w:rPr>
        <w:t>将浓硫酸沿器壁缓缓注入浓硝酸中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并不断搅拌直至冷却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分液　蒸馏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使反应物受热均匀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且便于控制温度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试管不能接触烧杯底部　缺少冷凝回流装置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能力提升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下列有关苯的叙述中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错误的是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苯在催化剂作用下能与液溴发生取代反应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在一定条件下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苯能与氢气发生加成反应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在苯中加入酸性高锰酸钾溶液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振荡并静置后下层液体为紫红色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在苯中加入溴水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振荡并静置后下层液体为橙红色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苯在</w:t>
      </w:r>
      <w:r>
        <w:rPr>
          <w:rFonts w:ascii="Times New Roman" w:hAnsi="宋体"/>
        </w:rPr>
        <w:t>FeBr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作催化剂条件下能与液态溴发生取代反应</w:t>
      </w:r>
      <w:r>
        <w:rPr>
          <w:rFonts w:ascii="Times New Roman" w:hAnsi="宋体"/>
        </w:rPr>
        <w:t>;B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一定条件下苯能与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发生加成反应生成环己烷</w:t>
      </w:r>
      <w:r>
        <w:rPr>
          <w:rFonts w:ascii="Times New Roman" w:hAnsi="宋体"/>
        </w:rPr>
        <w:t>;C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苯不能使酸性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溶液褪色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溶液混合后会分层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苯在上层</w:t>
      </w:r>
      <w:r>
        <w:rPr>
          <w:rFonts w:ascii="Times New Roman" w:hAnsi="宋体"/>
        </w:rPr>
        <w:t>;D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苯能萃取溴水中的</w:t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使溴水褪色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由于苯的密度比水的小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因此液体分层后有机层在上层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上层为橙红色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下层近于无色。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苯乙烯</w:t>
      </w:r>
      <w:r>
        <w:rPr>
          <w:rFonts w:ascii="Times New Roman" w:hAnsi="宋体"/>
        </w:rPr>
        <w:t>(</w:t>
      </w:r>
      <w:r>
        <w:rPr>
          <w:rFonts w:ascii="Times New Roman" w:hAnsi="宋体"/>
          <w:noProof/>
        </w:rPr>
        <w:drawing>
          <wp:inline distT="0" distB="0" distL="0" distR="0">
            <wp:extent cx="606425" cy="340995"/>
            <wp:effectExtent l="0" t="0" r="0" b="0"/>
            <wp:docPr id="1206" name="Picture 1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" name="Picture 120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34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可用于生产树脂及丁苯橡胶。苯乙烯可能具有的性质是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易溶于水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也易溶于有机溶剂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既能使溴的四氯化碳溶液褪色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也能使酸性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溶液褪色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能使溴的四氯化碳溶液褪色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但不能使酸性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溶液褪色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一定条件下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该物质最多可与</w:t>
      </w:r>
      <w:r>
        <w:rPr>
          <w:rFonts w:ascii="Times New Roman" w:hAnsi="宋体"/>
        </w:rPr>
        <w:t>3 mol 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加成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苯乙烯难溶于水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苯乙烯</w:t>
      </w:r>
      <w:r>
        <w:rPr>
          <w:rFonts w:ascii="Times New Roman" w:hAnsi="宋体"/>
        </w:rPr>
        <w:t>(</w:t>
      </w:r>
      <w:r>
        <w:rPr>
          <w:rFonts w:ascii="Times New Roman" w:hAnsi="宋体"/>
          <w:noProof/>
        </w:rPr>
        <w:drawing>
          <wp:inline distT="0" distB="0" distL="0" distR="0">
            <wp:extent cx="606425" cy="340995"/>
            <wp:effectExtent l="0" t="0" r="0" b="0"/>
            <wp:docPr id="1207" name="Picture 1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" name="Picture 120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34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)</w:t>
      </w:r>
      <w:r>
        <w:rPr>
          <w:rFonts w:ascii="Times New Roman" w:eastAsia="楷体" w:hAnsi="楷体"/>
        </w:rPr>
        <w:t>分子中含有碳碳双键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既能使溴的四氯化碳溶液褪色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溶液褪色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项正确、</w:t>
      </w:r>
      <w:r>
        <w:rPr>
          <w:rFonts w:ascii="Times New Roman" w:hAnsi="宋体"/>
        </w:rPr>
        <w:t>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一定条件下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该物质最多可与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加成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项错误。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208" name="DX.eps" descr="id:2147507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" name="DX.eps" descr="id:214750745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52090085</w:t>
      </w:r>
      <w:r>
        <w:rPr>
          <w:rFonts w:ascii="Times New Roman" w:hAnsi="宋体"/>
        </w:rPr>
        <w:t>将等体积的苯、汽油和水在试管中充分混合后静置。下列图示现象正确的是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lastRenderedPageBreak/>
        <w:drawing>
          <wp:inline distT="0" distB="0" distL="0" distR="0">
            <wp:extent cx="1510665" cy="799465"/>
            <wp:effectExtent l="0" t="0" r="0" b="0"/>
            <wp:docPr id="1209" name="w131.eps" descr="id:2147507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" name="w131.eps" descr="id:2147507460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苯与汽油互溶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与水不互溶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因此将会分成两层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苯与汽油在上层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水在下层。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下列关于苯的性质的叙述中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苯是无色带有特殊气味的液体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常温下苯是一种不溶于水且密度小于水的液体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苯在一定条件下能与浓硝酸发生取代反应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苯不具有典型的双键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故不可能发生加成反应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苯分子中化学键是处于单键和双键之间的特殊的键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所以既有烷烃的性质又有烯烃的性质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可以发生取代反应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也可以发生加成反应。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某烃的结构简式为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2051050" cy="286385"/>
            <wp:effectExtent l="0" t="0" r="0" b="0"/>
            <wp:docPr id="1210" name="Picture 1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" name="Picture 12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128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有关其结构的说法正确的是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所有原子</w:t>
      </w:r>
      <w:r>
        <w:rPr>
          <w:rFonts w:ascii="Times New Roman" w:hAnsi="宋体"/>
        </w:rPr>
        <w:t>可能在同一平面上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所有原子可能在同一直线上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所有碳原子可能在同一平面上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所有氢原子可能在同一平面上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苯环和双键都是平面结构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由于末端甲基是立体结构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所以不可能所有原子都在同一平面上。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已知二氯苯的同分异构体有</w:t>
      </w:r>
      <w:r>
        <w:rPr>
          <w:rFonts w:ascii="Times New Roman" w:hAnsi="宋体"/>
        </w:rPr>
        <w:t>3</w:t>
      </w:r>
      <w:r>
        <w:rPr>
          <w:rFonts w:ascii="Times New Roman" w:hAnsi="宋体"/>
        </w:rPr>
        <w:t>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从而可以推知四氯苯的同分异构体数目是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2</w:t>
      </w:r>
      <w:r>
        <w:rPr>
          <w:rFonts w:ascii="Times New Roman" w:hAnsi="宋体"/>
        </w:rPr>
        <w:tab/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3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4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二氯苯是苯分子中的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>个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被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取代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而四氯苯可认为是六氯苯上的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>个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被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取代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其取代方式相似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即同分异构体数目相同。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某液态烃的分子式为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相对分子质量为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</w:t>
      </w:r>
      <w:r>
        <w:rPr>
          <w:rFonts w:ascii="Times New Roman" w:hAnsi="宋体"/>
        </w:rPr>
        <w:t>39</w:t>
      </w:r>
      <w:r>
        <w:rPr>
          <w:rFonts w:ascii="Times New Roman" w:hAnsi="宋体"/>
        </w:rPr>
        <w:t>倍。它不能使酸性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溶液和溴的四氯化碳溶液褪色。在催化剂存在时</w:t>
      </w:r>
      <w:r>
        <w:rPr>
          <w:rFonts w:ascii="Times New Roman" w:hAnsi="宋体"/>
        </w:rPr>
        <w:t>,7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8 g</w:t>
      </w:r>
      <w:r>
        <w:rPr>
          <w:rFonts w:ascii="Times New Roman" w:hAnsi="宋体"/>
        </w:rPr>
        <w:t>该烃能与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3 mol 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发生加成反应生成相应的饱和烃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p</w:t>
      </w:r>
      <w:r>
        <w:rPr>
          <w:rFonts w:ascii="Times New Roman" w:hAnsi="宋体"/>
        </w:rPr>
        <w:t>。则</w:t>
      </w:r>
      <w:r>
        <w:rPr>
          <w:rFonts w:ascii="Times New Roman" w:hAnsi="宋体"/>
        </w:rPr>
        <w:t>: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  <w:i/>
        </w:rPr>
        <w:t>m</w:t>
      </w:r>
      <w:r>
        <w:rPr>
          <w:rFonts w:ascii="Times New Roman" w:hAnsi="宋体"/>
        </w:rPr>
        <w:t>、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>、</w:t>
      </w:r>
      <w:r>
        <w:rPr>
          <w:rFonts w:ascii="Times New Roman" w:hAnsi="宋体"/>
          <w:i/>
        </w:rPr>
        <w:t>p</w:t>
      </w:r>
      <w:r>
        <w:rPr>
          <w:rFonts w:ascii="Times New Roman" w:hAnsi="宋体"/>
        </w:rPr>
        <w:t>的值分别是</w:t>
      </w:r>
      <w:r>
        <w:rPr>
          <w:rFonts w:ascii="Times New Roman" w:hAnsi="宋体"/>
          <w:i/>
        </w:rPr>
        <w:t>m=</w:t>
      </w:r>
      <w:r>
        <w:rPr>
          <w:rFonts w:ascii="Times New Roman" w:hAnsi="宋体"/>
          <w:i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  <w:i/>
        </w:rPr>
        <w:t>n=</w:t>
      </w:r>
      <w:r>
        <w:rPr>
          <w:rFonts w:ascii="Times New Roman" w:hAnsi="宋体"/>
          <w:i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  <w:i/>
        </w:rPr>
        <w:t>p=</w:t>
      </w:r>
      <w:r>
        <w:rPr>
          <w:rFonts w:ascii="Times New Roman" w:hAnsi="宋体"/>
          <w:i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(2)C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p</w:t>
      </w:r>
      <w:r>
        <w:rPr>
          <w:rFonts w:ascii="Times New Roman" w:hAnsi="宋体"/>
        </w:rPr>
        <w:t>的结构简式是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(3)C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能与浓硫酸、浓硝酸的混合酸反应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该反应的化学方程式是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该反应属于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反应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有机产物的名称是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由题意知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eastAsia="楷体" w:hAnsi="楷体"/>
        </w:rPr>
        <w:t>的相对分子质量为</w:t>
      </w:r>
      <w:r>
        <w:rPr>
          <w:rFonts w:ascii="Times New Roman" w:hAnsi="宋体"/>
        </w:rPr>
        <w:t>39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2=78,</w:t>
      </w:r>
      <w:r>
        <w:rPr>
          <w:rFonts w:ascii="Times New Roman" w:eastAsia="楷体" w:hAnsi="楷体"/>
        </w:rPr>
        <w:t>且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eastAsia="楷体" w:hAnsi="楷体"/>
        </w:rPr>
        <w:t>可与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发生加成反应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但它不能使酸性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溶液和溴的四氯化碳溶液褪色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推测符合情况的只有苯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从而推出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eastAsia="楷体" w:hAnsi="楷体"/>
        </w:rPr>
        <w:t>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,1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eastAsia="楷体" w:hAnsi="楷体"/>
        </w:rPr>
        <w:t>能与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加成生成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也能与浓硝酸发生取代反应。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(1)6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6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12</w:t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  <w:noProof/>
        </w:rPr>
        <w:drawing>
          <wp:inline distT="0" distB="0" distL="0" distR="0">
            <wp:extent cx="459740" cy="286385"/>
            <wp:effectExtent l="0" t="0" r="0" b="0"/>
            <wp:docPr id="1211" name="Picture 1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" name="Picture 12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6008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44" w:rsidRDefault="000C346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  <w:noProof/>
        </w:rPr>
        <w:drawing>
          <wp:inline distT="0" distB="0" distL="0" distR="0">
            <wp:extent cx="417195" cy="328930"/>
            <wp:effectExtent l="0" t="0" r="0" b="0"/>
            <wp:docPr id="1212" name="Picture 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" name="Picture 12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7600" cy="32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+HO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NO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457200" cy="288925"/>
            <wp:effectExtent l="0" t="0" r="0" b="0"/>
            <wp:docPr id="1213" name="Picture 1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" name="Picture 121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  <w:noProof/>
        </w:rPr>
        <w:drawing>
          <wp:inline distT="0" distB="0" distL="0" distR="0">
            <wp:extent cx="493395" cy="594360"/>
            <wp:effectExtent l="0" t="0" r="0" b="0"/>
            <wp:docPr id="1214" name="Picture 1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" name="Picture 121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392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+H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 xml:space="preserve">　取代　硝基苯</w:t>
      </w:r>
    </w:p>
    <w:p w:rsidR="00792044" w:rsidRDefault="00792044"/>
    <w:sectPr w:rsidR="00792044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C3467">
      <w:r>
        <w:separator/>
      </w:r>
    </w:p>
  </w:endnote>
  <w:endnote w:type="continuationSeparator" w:id="0">
    <w:p w:rsidR="00000000" w:rsidRDefault="000C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467" w:rsidRDefault="000C346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44" w:rsidRPr="000C3467" w:rsidRDefault="000C3467" w:rsidP="000C346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467" w:rsidRDefault="000C34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C3467">
      <w:r>
        <w:separator/>
      </w:r>
    </w:p>
  </w:footnote>
  <w:footnote w:type="continuationSeparator" w:id="0">
    <w:p w:rsidR="00000000" w:rsidRDefault="000C3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467" w:rsidRDefault="000C34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44" w:rsidRPr="000C3467" w:rsidRDefault="000C3467" w:rsidP="000C3467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467" w:rsidRDefault="000C34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D6"/>
    <w:rsid w:val="00033473"/>
    <w:rsid w:val="00057731"/>
    <w:rsid w:val="000C3467"/>
    <w:rsid w:val="00147263"/>
    <w:rsid w:val="001974EE"/>
    <w:rsid w:val="001D74BC"/>
    <w:rsid w:val="001F0088"/>
    <w:rsid w:val="00385F3C"/>
    <w:rsid w:val="003D42B0"/>
    <w:rsid w:val="00513FC3"/>
    <w:rsid w:val="00592CB4"/>
    <w:rsid w:val="005A04C7"/>
    <w:rsid w:val="006165B7"/>
    <w:rsid w:val="00770A35"/>
    <w:rsid w:val="00792044"/>
    <w:rsid w:val="007A2181"/>
    <w:rsid w:val="00880A9A"/>
    <w:rsid w:val="00975A34"/>
    <w:rsid w:val="00A413DA"/>
    <w:rsid w:val="00AA0D7A"/>
    <w:rsid w:val="00AA54CB"/>
    <w:rsid w:val="00AB722F"/>
    <w:rsid w:val="00BD43E4"/>
    <w:rsid w:val="00C20ED6"/>
    <w:rsid w:val="00D745A3"/>
    <w:rsid w:val="00E018F3"/>
    <w:rsid w:val="00FE22A2"/>
    <w:rsid w:val="6927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7</Pages>
  <Words>620</Words>
  <Characters>3538</Characters>
  <Application>Microsoft Office Word</Application>
  <DocSecurity>0</DocSecurity>
  <Lines>29</Lines>
  <Paragraphs>8</Paragraphs>
  <ScaleCrop>false</ScaleCrop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2016-09-30T03:10:00Z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